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4145A" w14:textId="4B55F364" w:rsidR="00CD5F26" w:rsidRPr="000B1AD0" w:rsidRDefault="005550EC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……………………</w:t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="000B1AD0" w:rsidRPr="000B1AD0">
        <w:rPr>
          <w:rFonts w:ascii="Arial" w:hAnsi="Arial" w:cs="Arial"/>
        </w:rPr>
        <w:tab/>
      </w:r>
      <w:r w:rsidR="004E41AE" w:rsidRPr="000B1AD0">
        <w:rPr>
          <w:rFonts w:ascii="Arial" w:hAnsi="Arial" w:cs="Arial"/>
        </w:rPr>
        <w:tab/>
      </w:r>
      <w:r w:rsidR="00CD5F26" w:rsidRPr="000B1AD0">
        <w:rPr>
          <w:rFonts w:ascii="Arial" w:hAnsi="Arial" w:cs="Arial"/>
        </w:rPr>
        <w:t>…………………….., dnia …</w:t>
      </w:r>
      <w:r w:rsidR="00824095" w:rsidRPr="000B1AD0">
        <w:rPr>
          <w:rFonts w:ascii="Arial" w:hAnsi="Arial" w:cs="Arial"/>
        </w:rPr>
        <w:t>……</w:t>
      </w:r>
      <w:r w:rsidR="004D333A" w:rsidRPr="000B1AD0">
        <w:rPr>
          <w:rFonts w:ascii="Arial" w:hAnsi="Arial" w:cs="Arial"/>
        </w:rPr>
        <w:t>… 20</w:t>
      </w:r>
      <w:r w:rsidR="00095AB2" w:rsidRPr="000B1AD0">
        <w:rPr>
          <w:rFonts w:ascii="Arial" w:hAnsi="Arial" w:cs="Arial"/>
        </w:rPr>
        <w:t>2</w:t>
      </w:r>
      <w:r w:rsidR="00A26192">
        <w:rPr>
          <w:rFonts w:ascii="Arial" w:hAnsi="Arial" w:cs="Arial"/>
        </w:rPr>
        <w:t>4</w:t>
      </w:r>
      <w:r w:rsidR="00CD5F26" w:rsidRPr="000B1AD0">
        <w:rPr>
          <w:rFonts w:ascii="Arial" w:hAnsi="Arial" w:cs="Arial"/>
        </w:rPr>
        <w:t xml:space="preserve"> r.</w:t>
      </w:r>
    </w:p>
    <w:p w14:paraId="14DDB67C" w14:textId="77777777" w:rsidR="00CD5F26" w:rsidRPr="000B1AD0" w:rsidRDefault="00E53D1D" w:rsidP="004E209D">
      <w:pPr>
        <w:spacing w:after="0"/>
        <w:rPr>
          <w:rFonts w:ascii="Arial" w:hAnsi="Arial" w:cs="Arial"/>
          <w:i/>
        </w:rPr>
      </w:pPr>
      <w:r w:rsidRPr="000B1AD0">
        <w:rPr>
          <w:rFonts w:ascii="Arial" w:hAnsi="Arial" w:cs="Arial"/>
          <w:i/>
        </w:rPr>
        <w:t xml:space="preserve"> </w:t>
      </w:r>
      <w:r w:rsidR="007E4A2C" w:rsidRPr="000B1AD0">
        <w:rPr>
          <w:rFonts w:ascii="Arial" w:hAnsi="Arial" w:cs="Arial"/>
          <w:i/>
        </w:rPr>
        <w:t>(pieczątka w</w:t>
      </w:r>
      <w:r w:rsidR="00CD5F26" w:rsidRPr="000B1AD0">
        <w:rPr>
          <w:rFonts w:ascii="Arial" w:hAnsi="Arial" w:cs="Arial"/>
          <w:i/>
        </w:rPr>
        <w:t>ykonawcy)</w:t>
      </w:r>
      <w:r w:rsidR="00CD5F26" w:rsidRPr="000B1AD0">
        <w:rPr>
          <w:rFonts w:ascii="Arial" w:hAnsi="Arial" w:cs="Arial"/>
          <w:i/>
        </w:rPr>
        <w:tab/>
      </w:r>
    </w:p>
    <w:p w14:paraId="18AE7B35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78B950A8" w14:textId="0924B110" w:rsidR="00890EA6" w:rsidRPr="000B1AD0" w:rsidRDefault="0037740E" w:rsidP="0037740E">
      <w:pPr>
        <w:spacing w:after="0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</w:rPr>
        <w:t xml:space="preserve">nr zamówienia </w:t>
      </w:r>
      <w:r w:rsidR="003E6EB3" w:rsidRPr="000B1AD0">
        <w:rPr>
          <w:rFonts w:ascii="Arial" w:hAnsi="Arial" w:cs="Arial"/>
          <w:b/>
        </w:rPr>
        <w:t>ZZ/</w:t>
      </w:r>
      <w:r w:rsidR="00A26192">
        <w:rPr>
          <w:rFonts w:ascii="Arial" w:hAnsi="Arial" w:cs="Arial"/>
          <w:b/>
        </w:rPr>
        <w:t>0</w:t>
      </w:r>
      <w:r w:rsidR="00086729">
        <w:rPr>
          <w:rFonts w:ascii="Arial" w:hAnsi="Arial" w:cs="Arial"/>
          <w:b/>
        </w:rPr>
        <w:t>45</w:t>
      </w:r>
      <w:r w:rsidR="00A21DD3">
        <w:rPr>
          <w:rFonts w:ascii="Arial" w:hAnsi="Arial" w:cs="Arial"/>
          <w:b/>
        </w:rPr>
        <w:t>/009</w:t>
      </w:r>
      <w:r w:rsidR="00406AF5">
        <w:rPr>
          <w:rFonts w:ascii="Arial" w:hAnsi="Arial" w:cs="Arial"/>
          <w:b/>
        </w:rPr>
        <w:t>/</w:t>
      </w:r>
      <w:r w:rsidR="001A4DA4">
        <w:rPr>
          <w:rFonts w:ascii="Arial" w:hAnsi="Arial" w:cs="Arial"/>
          <w:b/>
        </w:rPr>
        <w:t>D/</w:t>
      </w:r>
      <w:r w:rsidR="00AB181D">
        <w:rPr>
          <w:rFonts w:ascii="Arial" w:hAnsi="Arial" w:cs="Arial"/>
          <w:b/>
        </w:rPr>
        <w:t>202</w:t>
      </w:r>
      <w:r w:rsidR="00A26192">
        <w:rPr>
          <w:rFonts w:ascii="Arial" w:hAnsi="Arial" w:cs="Arial"/>
          <w:b/>
        </w:rPr>
        <w:t>4</w:t>
      </w:r>
    </w:p>
    <w:p w14:paraId="785823E8" w14:textId="77777777" w:rsidR="00A300D7" w:rsidRPr="000B1AD0" w:rsidRDefault="00A300D7" w:rsidP="00890EA6">
      <w:pPr>
        <w:spacing w:after="0"/>
        <w:jc w:val="center"/>
        <w:rPr>
          <w:rFonts w:ascii="Arial" w:hAnsi="Arial" w:cs="Arial"/>
          <w:b/>
          <w:u w:val="single"/>
        </w:rPr>
      </w:pPr>
    </w:p>
    <w:p w14:paraId="68666441" w14:textId="77777777" w:rsidR="00890EA6" w:rsidRPr="000B1AD0" w:rsidRDefault="00890EA6" w:rsidP="00890EA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>OFERTA</w:t>
      </w:r>
    </w:p>
    <w:p w14:paraId="3B20FDE3" w14:textId="77777777" w:rsidR="00CD5F26" w:rsidRPr="000B1AD0" w:rsidRDefault="00890EA6" w:rsidP="00CD5F2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 xml:space="preserve"> </w:t>
      </w:r>
    </w:p>
    <w:p w14:paraId="7BB8B2FF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Politechnika Gdańska</w:t>
      </w:r>
    </w:p>
    <w:p w14:paraId="77B7D00D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Wydział Elektroniki, Telekomunikacji i Informatyki</w:t>
      </w:r>
    </w:p>
    <w:p w14:paraId="61B586D2" w14:textId="77777777" w:rsidR="00CD5F26" w:rsidRPr="000B1AD0" w:rsidRDefault="00E53D1D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ul</w:t>
      </w:r>
      <w:r w:rsidR="00CD5F26" w:rsidRPr="000B1AD0">
        <w:rPr>
          <w:rFonts w:ascii="Arial" w:hAnsi="Arial" w:cs="Arial"/>
          <w:b/>
        </w:rPr>
        <w:t>. G. Narutowicza 11/12</w:t>
      </w:r>
    </w:p>
    <w:p w14:paraId="0C02091F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80-233 Gdańsk</w:t>
      </w:r>
    </w:p>
    <w:p w14:paraId="4524B424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2C1FA6AA" w14:textId="16982FA7" w:rsidR="003A4D0B" w:rsidRPr="000B1AD0" w:rsidRDefault="00CD5F26" w:rsidP="003A4D0B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Nawiązując do og</w:t>
      </w:r>
      <w:r w:rsidR="007A74DE" w:rsidRPr="000B1AD0">
        <w:rPr>
          <w:rFonts w:ascii="Arial" w:hAnsi="Arial" w:cs="Arial"/>
        </w:rPr>
        <w:t>łoszenia o udzielanym zamówieniu</w:t>
      </w:r>
      <w:r w:rsidRPr="000B1AD0">
        <w:rPr>
          <w:rFonts w:ascii="Arial" w:hAnsi="Arial" w:cs="Arial"/>
        </w:rPr>
        <w:t xml:space="preserve"> z dnia </w:t>
      </w:r>
      <w:r w:rsidR="00B642A0">
        <w:rPr>
          <w:rFonts w:ascii="Arial" w:hAnsi="Arial" w:cs="Arial"/>
        </w:rPr>
        <w:t>30</w:t>
      </w:r>
      <w:r w:rsidR="00AB181D">
        <w:rPr>
          <w:rFonts w:ascii="Arial" w:hAnsi="Arial" w:cs="Arial"/>
        </w:rPr>
        <w:t>.</w:t>
      </w:r>
      <w:r w:rsidR="00516C77">
        <w:rPr>
          <w:rFonts w:ascii="Arial" w:hAnsi="Arial" w:cs="Arial"/>
        </w:rPr>
        <w:t>0</w:t>
      </w:r>
      <w:r w:rsidR="00A26192">
        <w:rPr>
          <w:rFonts w:ascii="Arial" w:hAnsi="Arial" w:cs="Arial"/>
        </w:rPr>
        <w:t>1</w:t>
      </w:r>
      <w:r w:rsidR="004D333A" w:rsidRPr="000B1AD0">
        <w:rPr>
          <w:rFonts w:ascii="Arial" w:hAnsi="Arial" w:cs="Arial"/>
        </w:rPr>
        <w:t>.20</w:t>
      </w:r>
      <w:r w:rsidR="00AB181D">
        <w:rPr>
          <w:rFonts w:ascii="Arial" w:hAnsi="Arial" w:cs="Arial"/>
        </w:rPr>
        <w:t>2</w:t>
      </w:r>
      <w:r w:rsidR="00A26192">
        <w:rPr>
          <w:rFonts w:ascii="Arial" w:hAnsi="Arial" w:cs="Arial"/>
        </w:rPr>
        <w:t>4</w:t>
      </w:r>
      <w:r w:rsidRPr="000B1AD0">
        <w:rPr>
          <w:rFonts w:ascii="Arial" w:hAnsi="Arial" w:cs="Arial"/>
        </w:rPr>
        <w:t xml:space="preserve">r. </w:t>
      </w:r>
      <w:r w:rsidR="002110BB" w:rsidRPr="000B1AD0">
        <w:rPr>
          <w:rFonts w:ascii="Arial" w:hAnsi="Arial" w:cs="Arial"/>
        </w:rPr>
        <w:t xml:space="preserve">na </w:t>
      </w:r>
      <w:r w:rsidR="00242391" w:rsidRPr="000B1AD0">
        <w:rPr>
          <w:rFonts w:ascii="Arial" w:hAnsi="Arial" w:cs="Arial"/>
        </w:rPr>
        <w:t xml:space="preserve">dostawę </w:t>
      </w:r>
      <w:r w:rsidR="00155D12">
        <w:rPr>
          <w:rFonts w:ascii="Arial" w:hAnsi="Arial" w:cs="Arial"/>
        </w:rPr>
        <w:t>materiałów do pomp strzykawkowych</w:t>
      </w:r>
      <w:r w:rsidR="00312A97">
        <w:rPr>
          <w:rFonts w:ascii="Arial" w:hAnsi="Arial" w:cs="Arial"/>
        </w:rPr>
        <w:t xml:space="preserve"> na potrzeby projektu </w:t>
      </w:r>
      <w:r w:rsidR="00312A97" w:rsidRPr="00BE5271">
        <w:rPr>
          <w:rFonts w:ascii="Arial" w:hAnsi="Arial" w:cs="Arial"/>
        </w:rPr>
        <w:t>iCLARE - Intelligent remediation system for removal of harmful contaminants in water using modified reticulated vitreous carbon foams</w:t>
      </w:r>
      <w:r w:rsidR="00312A97">
        <w:rPr>
          <w:rFonts w:ascii="Arial" w:hAnsi="Arial" w:cs="Arial"/>
        </w:rPr>
        <w:t xml:space="preserve"> </w:t>
      </w:r>
      <w:r w:rsidR="00312A97" w:rsidRPr="00BE5271">
        <w:rPr>
          <w:rFonts w:ascii="Arial" w:hAnsi="Arial" w:cs="Arial"/>
        </w:rPr>
        <w:t>NOR/POLNOR/i-CLARE/0038/2019-00</w:t>
      </w:r>
      <w:r w:rsidR="00312A97">
        <w:rPr>
          <w:rFonts w:ascii="Arial" w:hAnsi="Arial" w:cs="Arial"/>
        </w:rPr>
        <w:t>, finansowanego z NCBiR,</w:t>
      </w:r>
      <w:r w:rsidR="00312A97" w:rsidRPr="00BE5271">
        <w:rPr>
          <w:rFonts w:ascii="Arial" w:hAnsi="Arial" w:cs="Arial"/>
        </w:rPr>
        <w:t xml:space="preserve"> realizowanego na Wydziale Elektroniki, Telekomunikacji i Informatyki Politechniki Gdańskiej</w:t>
      </w:r>
    </w:p>
    <w:p w14:paraId="55499C93" w14:textId="77777777" w:rsidR="00CD5F26" w:rsidRPr="000B1AD0" w:rsidRDefault="00CD5F26" w:rsidP="00143C90">
      <w:pPr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Ja/My niżej podpisany (i):</w:t>
      </w:r>
    </w:p>
    <w:p w14:paraId="0408A4EC" w14:textId="77777777" w:rsidR="00CD5F26" w:rsidRPr="000B1AD0" w:rsidRDefault="00E53D1D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i</w:t>
      </w:r>
      <w:r w:rsidR="00CD5F26" w:rsidRPr="000B1AD0">
        <w:rPr>
          <w:rFonts w:ascii="Arial" w:hAnsi="Arial" w:cs="Arial"/>
        </w:rPr>
        <w:t xml:space="preserve">mię …………………….. </w:t>
      </w:r>
      <w:r w:rsidRPr="000B1AD0">
        <w:rPr>
          <w:rFonts w:ascii="Arial" w:hAnsi="Arial" w:cs="Arial"/>
        </w:rPr>
        <w:t>n</w:t>
      </w:r>
      <w:r w:rsidR="00CD5F26" w:rsidRPr="000B1AD0">
        <w:rPr>
          <w:rFonts w:ascii="Arial" w:hAnsi="Arial" w:cs="Arial"/>
        </w:rPr>
        <w:t>azwisko …………………………….</w:t>
      </w:r>
    </w:p>
    <w:p w14:paraId="5AABAC54" w14:textId="77777777" w:rsidR="00CD5F26" w:rsidRPr="000B1AD0" w:rsidRDefault="00CD5F26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A26192" w:rsidRPr="000B1AD0" w14:paraId="59B9EFC3" w14:textId="77777777" w:rsidTr="00E676F1">
        <w:tc>
          <w:tcPr>
            <w:tcW w:w="9212" w:type="dxa"/>
            <w:gridSpan w:val="2"/>
          </w:tcPr>
          <w:p w14:paraId="383EB438" w14:textId="77777777" w:rsidR="00A26192" w:rsidRPr="008610C1" w:rsidRDefault="00A26192" w:rsidP="00E676F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Pełna nazwa wykonawcy:</w:t>
            </w:r>
          </w:p>
          <w:p w14:paraId="5894A63A" w14:textId="77777777" w:rsidR="00A26192" w:rsidRPr="008610C1" w:rsidRDefault="00A26192" w:rsidP="00E67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6192" w:rsidRPr="000B1AD0" w14:paraId="6A3B0DFE" w14:textId="77777777" w:rsidTr="00E676F1">
        <w:tc>
          <w:tcPr>
            <w:tcW w:w="9212" w:type="dxa"/>
            <w:gridSpan w:val="2"/>
          </w:tcPr>
          <w:p w14:paraId="4D2FECDF" w14:textId="77777777" w:rsidR="00A26192" w:rsidRPr="008610C1" w:rsidRDefault="00A26192" w:rsidP="00E676F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14:paraId="429F0978" w14:textId="77777777" w:rsidR="00A26192" w:rsidRPr="008610C1" w:rsidRDefault="00A26192" w:rsidP="00E67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6192" w:rsidRPr="000B1AD0" w14:paraId="3FE5F957" w14:textId="77777777" w:rsidTr="00E676F1">
        <w:tc>
          <w:tcPr>
            <w:tcW w:w="2802" w:type="dxa"/>
          </w:tcPr>
          <w:p w14:paraId="7694BB76" w14:textId="77777777" w:rsidR="00A26192" w:rsidRPr="008610C1" w:rsidRDefault="00A26192" w:rsidP="00E676F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 xml:space="preserve">REGON nr: </w:t>
            </w:r>
          </w:p>
          <w:p w14:paraId="42E8972D" w14:textId="77777777" w:rsidR="00A26192" w:rsidRPr="008610C1" w:rsidRDefault="00A26192" w:rsidP="00E676F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NIP nr:</w:t>
            </w:r>
          </w:p>
          <w:p w14:paraId="6FFC762E" w14:textId="77777777" w:rsidR="00A26192" w:rsidRPr="008610C1" w:rsidRDefault="00A26192" w:rsidP="00E676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434EC4F0" w14:textId="77777777" w:rsidR="00A26192" w:rsidRPr="008610C1" w:rsidRDefault="00A26192" w:rsidP="00E676F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KRS nr:</w:t>
            </w:r>
          </w:p>
        </w:tc>
      </w:tr>
      <w:tr w:rsidR="00A26192" w:rsidRPr="000B1AD0" w14:paraId="00A96E0A" w14:textId="77777777" w:rsidTr="00E676F1">
        <w:tc>
          <w:tcPr>
            <w:tcW w:w="2802" w:type="dxa"/>
          </w:tcPr>
          <w:p w14:paraId="749B4363" w14:textId="77777777" w:rsidR="00A26192" w:rsidRPr="008610C1" w:rsidRDefault="00A26192" w:rsidP="00E676F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0375236E" w14:textId="77777777" w:rsidR="00A26192" w:rsidRPr="008610C1" w:rsidRDefault="00A26192" w:rsidP="00E676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3FDCED2E" w14:textId="77777777" w:rsidR="00A26192" w:rsidRPr="008610C1" w:rsidRDefault="00A26192" w:rsidP="00E676F1">
            <w:pPr>
              <w:widowControl w:val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 do prowadzenia korespondencji związanej z postępowaniem: …………</w:t>
            </w:r>
            <w:r w:rsidRPr="008610C1">
              <w:rPr>
                <w:rFonts w:ascii="Arial" w:hAnsi="Arial" w:cs="Arial"/>
                <w:sz w:val="20"/>
                <w:szCs w:val="20"/>
              </w:rPr>
              <w:t>@</w:t>
            </w: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</w:t>
            </w:r>
          </w:p>
          <w:p w14:paraId="1983DCB9" w14:textId="77777777" w:rsidR="00A26192" w:rsidRPr="008610C1" w:rsidRDefault="00A26192" w:rsidP="00E676F1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0"/>
                <w:szCs w:val="20"/>
              </w:rPr>
            </w:pPr>
          </w:p>
          <w:p w14:paraId="72B764F8" w14:textId="77777777" w:rsidR="00A26192" w:rsidRPr="008610C1" w:rsidRDefault="00A26192" w:rsidP="00E676F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e-mail, z którego będą przesyłane faktury elektroniczne: ….................@..................</w:t>
            </w:r>
          </w:p>
        </w:tc>
      </w:tr>
    </w:tbl>
    <w:p w14:paraId="06FEEE02" w14:textId="77777777" w:rsidR="00372584" w:rsidRPr="000B1AD0" w:rsidRDefault="00372584" w:rsidP="00CD5F26">
      <w:pPr>
        <w:spacing w:after="0"/>
        <w:rPr>
          <w:rFonts w:ascii="Arial" w:hAnsi="Arial" w:cs="Arial"/>
        </w:rPr>
      </w:pPr>
    </w:p>
    <w:p w14:paraId="49F317E1" w14:textId="77777777" w:rsidR="00E01B7F" w:rsidRPr="000B1AD0" w:rsidRDefault="00220AB4" w:rsidP="00220AB4">
      <w:pPr>
        <w:spacing w:after="0"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o</w:t>
      </w:r>
      <w:r w:rsidR="004D333A" w:rsidRPr="000B1AD0">
        <w:rPr>
          <w:rFonts w:ascii="Arial" w:hAnsi="Arial" w:cs="Arial"/>
        </w:rPr>
        <w:t>ferujemy</w:t>
      </w:r>
      <w:r w:rsidR="00E01B7F" w:rsidRPr="000B1AD0">
        <w:rPr>
          <w:rFonts w:ascii="Arial" w:hAnsi="Arial" w:cs="Arial"/>
        </w:rPr>
        <w:t xml:space="preserve">(ę) realizację </w:t>
      </w:r>
      <w:r w:rsidR="008D5350" w:rsidRPr="000B1AD0">
        <w:rPr>
          <w:rFonts w:ascii="Arial" w:hAnsi="Arial" w:cs="Arial"/>
        </w:rPr>
        <w:t>przedmiotowego zamówienia</w:t>
      </w:r>
      <w:r w:rsidR="00E01B7F" w:rsidRPr="000B1AD0">
        <w:rPr>
          <w:rFonts w:ascii="Arial" w:hAnsi="Arial" w:cs="Arial"/>
        </w:rPr>
        <w:t xml:space="preserve"> zgodnie z warunkami określonymi w ww. ogłoszeniu o udzielanym zamówieniu</w:t>
      </w:r>
      <w:r w:rsidR="0034062D" w:rsidRPr="000B1AD0">
        <w:rPr>
          <w:rFonts w:ascii="Arial" w:hAnsi="Arial" w:cs="Arial"/>
        </w:rPr>
        <w:t xml:space="preserve"> or</w:t>
      </w:r>
      <w:r w:rsidR="0037740E" w:rsidRPr="000B1AD0">
        <w:rPr>
          <w:rFonts w:ascii="Arial" w:hAnsi="Arial" w:cs="Arial"/>
        </w:rPr>
        <w:t>az poniższym formularzem rzeczowo-cenowym:</w:t>
      </w:r>
    </w:p>
    <w:p w14:paraId="0DE7F160" w14:textId="77777777" w:rsidR="003F3821" w:rsidRPr="000B1AD0" w:rsidRDefault="003F3821" w:rsidP="00220AB4">
      <w:pPr>
        <w:spacing w:after="0"/>
        <w:jc w:val="both"/>
        <w:rPr>
          <w:rFonts w:ascii="Arial" w:hAnsi="Arial" w:cs="Arial"/>
        </w:rPr>
      </w:pPr>
    </w:p>
    <w:p w14:paraId="1623B32A" w14:textId="77777777" w:rsidR="00324E66" w:rsidRDefault="00E01B7F" w:rsidP="00E01B7F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 xml:space="preserve">za </w:t>
      </w:r>
      <w:r w:rsidR="00B00C24" w:rsidRPr="000B1AD0">
        <w:rPr>
          <w:rFonts w:ascii="Arial" w:hAnsi="Arial" w:cs="Arial"/>
        </w:rPr>
        <w:t>kwotę</w:t>
      </w:r>
      <w:r w:rsidRPr="000B1AD0">
        <w:rPr>
          <w:rFonts w:ascii="Arial" w:hAnsi="Arial" w:cs="Arial"/>
        </w:rPr>
        <w:t xml:space="preserve"> brutto: ……………………….</w:t>
      </w:r>
      <w:r w:rsidR="001A4DA4">
        <w:rPr>
          <w:rFonts w:ascii="Arial" w:hAnsi="Arial" w:cs="Arial"/>
        </w:rPr>
        <w:t xml:space="preserve"> (słownie: ……………</w:t>
      </w:r>
      <w:r w:rsidR="00D64F18" w:rsidRPr="000B1AD0">
        <w:rPr>
          <w:rFonts w:ascii="Arial" w:hAnsi="Arial" w:cs="Arial"/>
        </w:rPr>
        <w:t>……</w:t>
      </w:r>
      <w:r w:rsidRPr="000B1AD0">
        <w:rPr>
          <w:rFonts w:ascii="Arial" w:hAnsi="Arial" w:cs="Arial"/>
        </w:rPr>
        <w:t>….)</w:t>
      </w:r>
    </w:p>
    <w:p w14:paraId="729D0A14" w14:textId="77777777" w:rsidR="001A4DA4" w:rsidRDefault="001A4DA4" w:rsidP="00E01B7F">
      <w:pPr>
        <w:spacing w:after="0"/>
        <w:rPr>
          <w:rFonts w:ascii="Arial" w:hAnsi="Arial" w:cs="Arial"/>
        </w:rPr>
      </w:pPr>
    </w:p>
    <w:tbl>
      <w:tblPr>
        <w:tblW w:w="9498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543"/>
        <w:gridCol w:w="1276"/>
        <w:gridCol w:w="1418"/>
        <w:gridCol w:w="1559"/>
        <w:gridCol w:w="1134"/>
      </w:tblGrid>
      <w:tr w:rsidR="001A4DA4" w:rsidRPr="00406AF5" w14:paraId="3123D75E" w14:textId="77777777" w:rsidTr="009C5C57">
        <w:trPr>
          <w:trHeight w:val="881"/>
        </w:trPr>
        <w:tc>
          <w:tcPr>
            <w:tcW w:w="568" w:type="dxa"/>
            <w:shd w:val="clear" w:color="auto" w:fill="auto"/>
            <w:vAlign w:val="center"/>
            <w:hideMark/>
          </w:tcPr>
          <w:p w14:paraId="0D988779" w14:textId="77777777" w:rsidR="001A4DA4" w:rsidRPr="00406AF5" w:rsidRDefault="001A4DA4" w:rsidP="009C5C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2F91D725" w14:textId="77777777" w:rsidR="001A4DA4" w:rsidRPr="00406AF5" w:rsidRDefault="001A4DA4" w:rsidP="009C5C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8F76409" w14:textId="77777777" w:rsidR="001A4DA4" w:rsidRPr="00406AF5" w:rsidRDefault="001A4DA4" w:rsidP="009C5C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Zamawiana ilość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C56C96" w14:textId="77777777" w:rsidR="001A4DA4" w:rsidRPr="00406AF5" w:rsidRDefault="001A4DA4" w:rsidP="009C5C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nr katalogowy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1E37CA0" w14:textId="77777777" w:rsidR="001A4DA4" w:rsidRPr="00406AF5" w:rsidRDefault="001A4DA4" w:rsidP="009C5C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jednostkowa brutto [PLN]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F30E091" w14:textId="77777777" w:rsidR="001A4DA4" w:rsidRPr="00406AF5" w:rsidRDefault="001A4DA4" w:rsidP="009C5C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Wartość brutto [PLN]</w:t>
            </w:r>
          </w:p>
        </w:tc>
      </w:tr>
      <w:tr w:rsidR="00155D12" w:rsidRPr="00406AF5" w14:paraId="51863525" w14:textId="77777777" w:rsidTr="001A4DA4">
        <w:trPr>
          <w:trHeight w:val="384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A0FEF" w14:textId="77777777" w:rsidR="00155D12" w:rsidRPr="00406AF5" w:rsidRDefault="00155D12" w:rsidP="009C5C5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12150B" w14:textId="77777777" w:rsidR="00155D12" w:rsidRPr="00155D12" w:rsidRDefault="00155D12" w:rsidP="00155D1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55D12">
              <w:rPr>
                <w:rFonts w:ascii="Arial" w:hAnsi="Arial" w:cs="Arial"/>
                <w:color w:val="000000" w:themeColor="text1"/>
                <w:sz w:val="20"/>
                <w:szCs w:val="20"/>
              </w:rPr>
              <w:t>Trójnik do niskiego ciśnienia; wytrzymujący ciśnienie 34 barów; do przewodów o średnicy 1/8 cala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8BE434E" w14:textId="77777777" w:rsidR="00155D12" w:rsidRPr="00155D12" w:rsidRDefault="00155D12" w:rsidP="009C5C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5D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8C7EC" w14:textId="77777777" w:rsidR="00155D12" w:rsidRPr="00406AF5" w:rsidRDefault="00155D12" w:rsidP="009C5C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A9899" w14:textId="77777777" w:rsidR="00155D12" w:rsidRPr="00406AF5" w:rsidRDefault="00155D12" w:rsidP="009C5C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2D0D" w14:textId="77777777" w:rsidR="00155D12" w:rsidRPr="00406AF5" w:rsidRDefault="00155D12" w:rsidP="009C5C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55D12" w:rsidRPr="00406AF5" w14:paraId="07C4CB66" w14:textId="77777777" w:rsidTr="00155D12">
        <w:trPr>
          <w:trHeight w:val="16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DA499F0" w14:textId="735AF010" w:rsidR="00155D12" w:rsidRPr="00406AF5" w:rsidRDefault="00B642A0" w:rsidP="009C5C5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="00155D12"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B24EE0" w14:textId="77777777" w:rsidR="00155D12" w:rsidRPr="00155D12" w:rsidRDefault="00155D12" w:rsidP="00155D1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55D1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Wąż wykonany z Tygonu Transparenty, elastyczny, trwały i odporny na pękanie. Średnica </w:t>
            </w:r>
            <w:r w:rsidRPr="00155D12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wewnętrzna: 1.85 mm; dł 10 metrów; średnica zewnętrzna: 3.55 mm;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988B42D" w14:textId="77777777" w:rsidR="00155D12" w:rsidRPr="00155D12" w:rsidRDefault="00155D12" w:rsidP="009C5C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5D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C750328" w14:textId="77777777" w:rsidR="00155D12" w:rsidRPr="00406AF5" w:rsidRDefault="00155D12" w:rsidP="009C5C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006E315" w14:textId="77777777" w:rsidR="00155D12" w:rsidRPr="00406AF5" w:rsidRDefault="00155D12" w:rsidP="009C5C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3427664" w14:textId="77777777" w:rsidR="00155D12" w:rsidRPr="00406AF5" w:rsidRDefault="00155D12" w:rsidP="009C5C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55D12" w:rsidRPr="00406AF5" w14:paraId="14C04081" w14:textId="77777777" w:rsidTr="00155D12">
        <w:trPr>
          <w:trHeight w:val="9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3BBBF34" w14:textId="7DD31AFF" w:rsidR="00155D12" w:rsidRPr="00406AF5" w:rsidRDefault="00B642A0" w:rsidP="009C5C5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="00155D1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A2FBBD" w14:textId="77777777" w:rsidR="00155D12" w:rsidRPr="00155D12" w:rsidRDefault="00155D12" w:rsidP="00155D1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55D12">
              <w:rPr>
                <w:rFonts w:ascii="Arial" w:hAnsi="Arial" w:cs="Arial"/>
                <w:color w:val="000000" w:themeColor="text1"/>
                <w:sz w:val="20"/>
                <w:szCs w:val="20"/>
              </w:rPr>
              <w:t>Wąż teflonowy do ogólnych zastosowań niskociśnieniowych; średnica zewnętrzna 1/16 cala, średnica wewnętrzna 20 cala; długość 5 ft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A0774D" w14:textId="77777777" w:rsidR="00155D12" w:rsidRPr="00155D12" w:rsidRDefault="00155D12" w:rsidP="009C5C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5D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60D7F57" w14:textId="77777777" w:rsidR="00155D12" w:rsidRPr="00406AF5" w:rsidRDefault="00155D12" w:rsidP="009C5C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EDB198E" w14:textId="77777777" w:rsidR="00155D12" w:rsidRPr="00406AF5" w:rsidRDefault="00155D12" w:rsidP="009C5C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670141D" w14:textId="77777777" w:rsidR="00155D12" w:rsidRPr="00406AF5" w:rsidRDefault="00155D12" w:rsidP="009C5C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55D12" w:rsidRPr="00406AF5" w14:paraId="313AD792" w14:textId="77777777" w:rsidTr="00155D12">
        <w:trPr>
          <w:trHeight w:val="16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E774F89" w14:textId="2307B9FC" w:rsidR="00155D12" w:rsidRPr="00406AF5" w:rsidRDefault="00B642A0" w:rsidP="009C5C5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="00155D1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32F6DD" w14:textId="77777777" w:rsidR="00155D12" w:rsidRPr="00155D12" w:rsidRDefault="00155D12" w:rsidP="00155D1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55D12">
              <w:rPr>
                <w:rFonts w:ascii="Arial" w:hAnsi="Arial" w:cs="Arial"/>
                <w:color w:val="000000" w:themeColor="text1"/>
                <w:sz w:val="20"/>
                <w:szCs w:val="20"/>
              </w:rPr>
              <w:t>Łącznik do węży bez kołnierza zaprojektowany tak, aby zawierał zarówno nakrętkę, jak i tuleję.  Konfiguracja portu z płaskim dnem 1/4-28 i jest przeznaczony do węży o średnicy zewnętrznej 1/16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83549AF" w14:textId="77777777" w:rsidR="00155D12" w:rsidRPr="00155D12" w:rsidRDefault="00155D12" w:rsidP="009C5C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5D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F58B0C3" w14:textId="77777777" w:rsidR="00155D12" w:rsidRPr="00406AF5" w:rsidRDefault="00155D12" w:rsidP="009C5C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8822226" w14:textId="77777777" w:rsidR="00155D12" w:rsidRPr="00406AF5" w:rsidRDefault="00155D12" w:rsidP="009C5C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364E890" w14:textId="77777777" w:rsidR="00155D12" w:rsidRPr="00406AF5" w:rsidRDefault="00155D12" w:rsidP="009C5C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55D12" w:rsidRPr="00406AF5" w14:paraId="19C66B50" w14:textId="77777777" w:rsidTr="001A4DA4">
        <w:trPr>
          <w:trHeight w:val="18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96CCE29" w14:textId="3907ED71" w:rsidR="00155D12" w:rsidRPr="00406AF5" w:rsidRDefault="00B642A0" w:rsidP="009C5C5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="00155D1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2DD7BC" w14:textId="77777777" w:rsidR="00155D12" w:rsidRPr="00155D12" w:rsidRDefault="00155D12" w:rsidP="00155D1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55D12">
              <w:rPr>
                <w:rFonts w:ascii="Arial" w:hAnsi="Arial" w:cs="Arial"/>
                <w:color w:val="000000" w:themeColor="text1"/>
                <w:sz w:val="20"/>
                <w:szCs w:val="20"/>
              </w:rPr>
              <w:t>Tuleja bezkołnierzowa wytwarzana z materiału Tefzel (ETFE) przeznaczona do rur 1/16OD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FB9FCCB" w14:textId="77777777" w:rsidR="00155D12" w:rsidRPr="00155D12" w:rsidRDefault="00155D12" w:rsidP="009C5C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5D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23EC1B" w14:textId="77777777" w:rsidR="00155D12" w:rsidRPr="00406AF5" w:rsidRDefault="00155D12" w:rsidP="009C5C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625CB61" w14:textId="77777777" w:rsidR="00155D12" w:rsidRPr="00406AF5" w:rsidRDefault="00155D12" w:rsidP="009C5C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2F846F1" w14:textId="77777777" w:rsidR="00155D12" w:rsidRPr="00406AF5" w:rsidRDefault="00155D12" w:rsidP="009C5C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55D12" w:rsidRPr="00406AF5" w14:paraId="483AC77D" w14:textId="77777777" w:rsidTr="009C5C57">
        <w:trPr>
          <w:trHeight w:val="345"/>
        </w:trPr>
        <w:tc>
          <w:tcPr>
            <w:tcW w:w="6805" w:type="dxa"/>
            <w:gridSpan w:val="4"/>
            <w:shd w:val="clear" w:color="auto" w:fill="auto"/>
            <w:noWrap/>
            <w:vAlign w:val="bottom"/>
            <w:hideMark/>
          </w:tcPr>
          <w:p w14:paraId="6C0F94C8" w14:textId="77777777" w:rsidR="00155D12" w:rsidRPr="00406AF5" w:rsidRDefault="00155D12" w:rsidP="009C5C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CBA9C1" w14:textId="77777777" w:rsidR="00155D12" w:rsidRPr="00406AF5" w:rsidRDefault="00155D12" w:rsidP="0029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3C1693" w14:textId="77777777" w:rsidR="00155D12" w:rsidRPr="00406AF5" w:rsidRDefault="00155D12" w:rsidP="009C5C5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203E832" w14:textId="77777777" w:rsidR="001A4DA4" w:rsidRPr="000B1AD0" w:rsidRDefault="001A4DA4" w:rsidP="00E01B7F">
      <w:pPr>
        <w:spacing w:after="0"/>
        <w:rPr>
          <w:rFonts w:ascii="Arial" w:hAnsi="Arial" w:cs="Arial"/>
        </w:rPr>
      </w:pPr>
    </w:p>
    <w:p w14:paraId="3AEF7B37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Oświadczam(y)</w:t>
      </w:r>
      <w:r w:rsidRPr="00CA1593">
        <w:rPr>
          <w:rFonts w:ascii="Arial" w:hAnsi="Arial" w:cs="Arial"/>
        </w:rPr>
        <w:t>, że oferowany przedmiot zamówienia spełnia wszystkie wymagania zamawiającego określone w ww. ogłoszeniu.</w:t>
      </w:r>
    </w:p>
    <w:p w14:paraId="1056B78A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14:paraId="69CBD257" w14:textId="77777777" w:rsidR="00AB181D" w:rsidRPr="00294416" w:rsidRDefault="00AB181D" w:rsidP="0029441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zrealizujemy zamówienie w terminie</w:t>
      </w:r>
      <w:r w:rsidR="00294416">
        <w:rPr>
          <w:rFonts w:ascii="Arial" w:hAnsi="Arial" w:cs="Arial"/>
        </w:rPr>
        <w:t xml:space="preserve"> do </w:t>
      </w:r>
      <w:r w:rsidRPr="00294416">
        <w:rPr>
          <w:rFonts w:ascii="Arial" w:hAnsi="Arial" w:cs="Arial"/>
          <w:b/>
        </w:rPr>
        <w:t>…… dni kalendarzowych</w:t>
      </w:r>
      <w:r w:rsidRPr="00294416">
        <w:rPr>
          <w:rFonts w:ascii="Arial" w:hAnsi="Arial" w:cs="Arial"/>
        </w:rPr>
        <w:t xml:space="preserve"> od dnia </w:t>
      </w:r>
      <w:r w:rsidR="001A4DA4" w:rsidRPr="00294416">
        <w:rPr>
          <w:rFonts w:ascii="Arial" w:hAnsi="Arial" w:cs="Arial"/>
        </w:rPr>
        <w:t>dostarczenia zamówienia</w:t>
      </w:r>
      <w:r w:rsidR="00E94A92" w:rsidRPr="00294416">
        <w:rPr>
          <w:rFonts w:ascii="Arial" w:hAnsi="Arial" w:cs="Arial"/>
        </w:rPr>
        <w:t xml:space="preserve"> przez zamawiającego.</w:t>
      </w:r>
    </w:p>
    <w:p w14:paraId="4B515010" w14:textId="77777777" w:rsidR="00BB0392" w:rsidRPr="00BB0392" w:rsidRDefault="00BB0392" w:rsidP="00BB0392">
      <w:pPr>
        <w:spacing w:after="0" w:line="240" w:lineRule="auto"/>
        <w:ind w:left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Uwaga: </w:t>
      </w:r>
      <w:r w:rsidR="00E94A92">
        <w:rPr>
          <w:rFonts w:ascii="Arial" w:hAnsi="Arial" w:cs="Arial"/>
        </w:rPr>
        <w:t>Termin dostawy</w:t>
      </w:r>
      <w:r w:rsidRPr="00BB0392">
        <w:rPr>
          <w:rFonts w:ascii="Arial" w:hAnsi="Arial" w:cs="Arial"/>
        </w:rPr>
        <w:t xml:space="preserve"> jest jednym z kryteriów oceny ofert i podlega ocenie punktowej.</w:t>
      </w:r>
    </w:p>
    <w:p w14:paraId="09794457" w14:textId="77777777" w:rsidR="00AB181D" w:rsidRPr="002E57D5" w:rsidRDefault="00AB181D" w:rsidP="00AB181D">
      <w:pPr>
        <w:pStyle w:val="Akapitzlist"/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Osobą upoważnioną do kontaktów z zamawiającym w sprawach dotyczący</w:t>
      </w:r>
      <w:r>
        <w:rPr>
          <w:rFonts w:ascii="Arial" w:hAnsi="Arial" w:cs="Arial"/>
        </w:rPr>
        <w:t xml:space="preserve">ch realizacji zamówienia będzie </w:t>
      </w:r>
      <w:r>
        <w:rPr>
          <w:rFonts w:ascii="Arial" w:eastAsia="Times New Roman" w:hAnsi="Arial" w:cs="Arial"/>
          <w:lang w:eastAsia="pl-PL"/>
        </w:rPr>
        <w:t>Pan/Pani: …</w:t>
      </w:r>
      <w:r w:rsidRPr="002E57D5">
        <w:rPr>
          <w:rFonts w:ascii="Arial" w:eastAsia="Times New Roman" w:hAnsi="Arial" w:cs="Arial"/>
          <w:lang w:eastAsia="pl-PL"/>
        </w:rPr>
        <w:t>………... tel.:………………. e-mail: ………………………</w:t>
      </w:r>
      <w:r w:rsidRPr="002E57D5">
        <w:rPr>
          <w:rFonts w:ascii="Arial" w:eastAsia="Times New Roman" w:hAnsi="Arial" w:cs="Arial"/>
          <w:i/>
          <w:iCs/>
          <w:lang w:eastAsia="pl-PL"/>
        </w:rPr>
        <w:t xml:space="preserve"> </w:t>
      </w:r>
    </w:p>
    <w:p w14:paraId="0C3F7EDF" w14:textId="77777777" w:rsidR="00AB181D" w:rsidRPr="00CA1593" w:rsidRDefault="00AB181D" w:rsidP="00AB181D">
      <w:pPr>
        <w:spacing w:after="0" w:line="240" w:lineRule="auto"/>
        <w:ind w:left="284" w:right="62"/>
        <w:jc w:val="both"/>
        <w:rPr>
          <w:rFonts w:ascii="Arial" w:eastAsia="Arial" w:hAnsi="Arial" w:cs="Arial"/>
          <w:i/>
          <w:sz w:val="18"/>
          <w:szCs w:val="18"/>
        </w:rPr>
      </w:pPr>
      <w:r w:rsidRPr="00CA1593">
        <w:rPr>
          <w:rFonts w:ascii="Arial" w:eastAsia="Arial" w:hAnsi="Arial" w:cs="Arial"/>
          <w:i/>
          <w:sz w:val="18"/>
          <w:szCs w:val="18"/>
        </w:rPr>
        <w:t>Powyższe dane osobowe udostępniane są przez strony sobie wzajemnie, w celu realizacji umowy, na podstawie ustawy z dnia 10 maja 2018 r. o ochronie danych osobowych oraz na podstawie art. 6 ust. 1 lit.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14:paraId="7AF2EC80" w14:textId="77777777" w:rsidR="00AB181D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zapoznaliśmy się z ogłoszeniem o zamówieniu, nie wnosimy do jego treści zastrzeżeń</w:t>
      </w:r>
      <w:r>
        <w:rPr>
          <w:rFonts w:ascii="Arial" w:hAnsi="Arial" w:cs="Arial"/>
        </w:rPr>
        <w:t xml:space="preserve"> </w:t>
      </w:r>
      <w:r w:rsidRPr="00CA1593">
        <w:rPr>
          <w:rFonts w:ascii="Arial" w:hAnsi="Arial" w:cs="Arial"/>
        </w:rPr>
        <w:t>i uznajemy się za związanych określonymi w nim postanowieniami i zasadami postępowania.</w:t>
      </w:r>
    </w:p>
    <w:p w14:paraId="5467F33E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Oświadczam(y), </w:t>
      </w:r>
      <w:r w:rsidRPr="00CA1593">
        <w:rPr>
          <w:rFonts w:ascii="Arial" w:hAnsi="Arial" w:cs="Arial"/>
        </w:rPr>
        <w:t>iż tajemnicę przedsiębiorstwa w rozumieniu przepisów o zwalczaniu nieuczciwej konkurencji stanowią informacje zawarte w ofercie na stronach nr ….., które nie mogą być udostępniane*.Do oferty załączamy uzasadnienie zastrzeżenia przez nasz informacji stanowiących tajemnicę przedsiębiorstwa * (jeżeli dotyczy).</w:t>
      </w:r>
    </w:p>
    <w:p w14:paraId="32EB7E65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uzyskaliśmy informacje niezbędne do przygotowania oferty. Wszystkie inne koszty jakie poniesiemy przy realizacji zamówienia, a nie uwzględnione w cenie oferty nie będą obciążały zamawiającego.</w:t>
      </w:r>
    </w:p>
    <w:p w14:paraId="0F5CBF9D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Uważam (y)</w:t>
      </w:r>
      <w:r w:rsidRPr="00CA1593">
        <w:rPr>
          <w:rFonts w:ascii="Arial" w:hAnsi="Arial" w:cs="Arial"/>
        </w:rPr>
        <w:t xml:space="preserve"> się, za związanych niniejszą ofertą przez okres 30 dni od upływu terminu składania ofert.</w:t>
      </w:r>
    </w:p>
    <w:p w14:paraId="742F921E" w14:textId="77777777" w:rsidR="00AB181D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 xml:space="preserve">Akceptujemy </w:t>
      </w:r>
      <w:r w:rsidRPr="00483F21">
        <w:rPr>
          <w:rFonts w:ascii="Arial" w:hAnsi="Arial" w:cs="Arial"/>
        </w:rPr>
        <w:t xml:space="preserve">warunki płatności: podstawą zapłaty będzie faktura wystawiona przez wykonawcę po dokonaniu odbioru przedmiotu zamówienia. Zapłata za fakturę nastąpi </w:t>
      </w:r>
      <w:r w:rsidRPr="00483F21">
        <w:rPr>
          <w:rFonts w:ascii="Arial" w:hAnsi="Arial" w:cs="Arial"/>
        </w:rPr>
        <w:lastRenderedPageBreak/>
        <w:t>przelewem, w ciągu 21 dni od daty otrzymania przez zamawiającego prawidłowo wystawionej faktury, z konta zamawiającego na konto wykonawcy wskazane w wykazie podmiotów prowadzonym przez Szefa Krajowej Administracji Skarbowej,</w:t>
      </w:r>
      <w:r>
        <w:rPr>
          <w:rFonts w:ascii="Arial" w:hAnsi="Arial" w:cs="Arial"/>
        </w:rPr>
        <w:t xml:space="preserve"> </w:t>
      </w:r>
      <w:r w:rsidRPr="00483F21">
        <w:rPr>
          <w:rFonts w:ascii="Arial" w:hAnsi="Arial" w:cs="Arial"/>
        </w:rPr>
        <w:t xml:space="preserve">o którym mowa w art. 96b ustawy o podatku od towarów i usług. </w:t>
      </w:r>
    </w:p>
    <w:p w14:paraId="60058FEB" w14:textId="77777777" w:rsidR="00AB181D" w:rsidRPr="003D22C9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3D22C9">
        <w:rPr>
          <w:rFonts w:ascii="Arial" w:hAnsi="Arial" w:cs="Arial"/>
        </w:rPr>
        <w:t>W przypadku faktur papierowych lub w formacie elektronicznym np. PDF (Portable Document Format) mogą być one przesyłane przez Wykonawcę drogą mailową na adres Zamawiającego: efaktury@pg.edu.pl.</w:t>
      </w:r>
    </w:p>
    <w:p w14:paraId="4FD8C814" w14:textId="1484E89A" w:rsidR="00AB181D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76D3E">
        <w:rPr>
          <w:rFonts w:ascii="Arial" w:hAnsi="Arial" w:cs="Arial"/>
          <w:b/>
        </w:rPr>
        <w:t>Oświadczam(y)</w:t>
      </w:r>
      <w:r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(Dz. U. z 202</w:t>
      </w:r>
      <w:r w:rsidR="00A26192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r., poz. </w:t>
      </w:r>
      <w:r w:rsidR="00A26192">
        <w:rPr>
          <w:rFonts w:ascii="Arial" w:hAnsi="Arial" w:cs="Arial"/>
        </w:rPr>
        <w:t>1497, z późn. zm.</w:t>
      </w:r>
      <w:r>
        <w:rPr>
          <w:rFonts w:ascii="Arial" w:hAnsi="Arial" w:cs="Arial"/>
        </w:rPr>
        <w:t>).</w:t>
      </w:r>
    </w:p>
    <w:p w14:paraId="4A808F57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CA1593">
        <w:rPr>
          <w:rFonts w:ascii="Arial" w:eastAsia="Times New Roman" w:hAnsi="Arial" w:cs="Arial"/>
          <w:b/>
          <w:lang w:eastAsia="pl-PL"/>
        </w:rPr>
        <w:t>Oświadczam (y),</w:t>
      </w:r>
      <w:r w:rsidRPr="00CA1593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CA1593">
        <w:rPr>
          <w:rFonts w:ascii="Arial" w:hAnsi="Arial" w:cs="Arial"/>
        </w:rPr>
        <w:t>.</w:t>
      </w:r>
    </w:p>
    <w:p w14:paraId="4107E1E9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Załącznikami do niniejszej oferty, stanowiącymi jej integralną część są:</w:t>
      </w:r>
    </w:p>
    <w:p w14:paraId="6672714C" w14:textId="77777777" w:rsidR="00AB181D" w:rsidRPr="002E57D5" w:rsidRDefault="00AB181D" w:rsidP="00AB181D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4F715FA7" w14:textId="77777777" w:rsidR="00AB181D" w:rsidRPr="00CA1593" w:rsidRDefault="00AB181D" w:rsidP="00AB181D">
      <w:pPr>
        <w:pStyle w:val="Akapitzlist"/>
        <w:spacing w:after="0"/>
        <w:rPr>
          <w:rFonts w:ascii="Arial" w:hAnsi="Arial" w:cs="Arial"/>
          <w:sz w:val="16"/>
          <w:szCs w:val="16"/>
        </w:rPr>
      </w:pPr>
    </w:p>
    <w:p w14:paraId="4B6F6AD9" w14:textId="77777777" w:rsidR="00AB181D" w:rsidRPr="00CA1593" w:rsidRDefault="00AB181D" w:rsidP="00AB181D">
      <w:pPr>
        <w:pStyle w:val="Akapitzlist"/>
        <w:spacing w:after="0"/>
        <w:ind w:left="4968" w:firstLine="696"/>
        <w:jc w:val="center"/>
        <w:rPr>
          <w:rFonts w:ascii="Arial" w:hAnsi="Arial" w:cs="Arial"/>
        </w:rPr>
      </w:pPr>
      <w:r w:rsidRPr="00CA1593">
        <w:rPr>
          <w:rFonts w:ascii="Arial" w:hAnsi="Arial" w:cs="Arial"/>
        </w:rPr>
        <w:t>………………………………………</w:t>
      </w:r>
    </w:p>
    <w:p w14:paraId="0C62F73A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4BB3313B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do reprezentowania wykonawcy)</w:t>
      </w:r>
    </w:p>
    <w:p w14:paraId="34747103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*-niepotrzebne skreślić</w:t>
      </w:r>
    </w:p>
    <w:p w14:paraId="72204BFD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</w:p>
    <w:p w14:paraId="5C102930" w14:textId="77777777" w:rsidR="004E209D" w:rsidRPr="00AB181D" w:rsidRDefault="00AB181D" w:rsidP="00AB181D">
      <w:pPr>
        <w:spacing w:after="0"/>
        <w:rPr>
          <w:rFonts w:ascii="Arial" w:hAnsi="Arial" w:cs="Arial"/>
          <w:i/>
          <w:sz w:val="16"/>
          <w:szCs w:val="16"/>
        </w:rPr>
      </w:pPr>
      <w:r w:rsidRPr="00F1383B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4E209D" w:rsidRPr="00AB181D" w:rsidSect="00294416">
      <w:headerReference w:type="default" r:id="rId8"/>
      <w:footerReference w:type="default" r:id="rId9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C678A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FC4DB71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51857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396F14DA" w14:textId="77777777" w:rsidR="001D2BCC" w:rsidRPr="001D2BCC" w:rsidRDefault="001D2BCC">
        <w:pPr>
          <w:pStyle w:val="Stopka"/>
          <w:jc w:val="right"/>
          <w:rPr>
            <w:rFonts w:ascii="Arial Narrow" w:hAnsi="Arial Narrow"/>
          </w:rPr>
        </w:pPr>
        <w:r w:rsidRPr="001D2BCC">
          <w:rPr>
            <w:rFonts w:ascii="Arial Narrow" w:hAnsi="Arial Narrow"/>
          </w:rPr>
          <w:fldChar w:fldCharType="begin"/>
        </w:r>
        <w:r w:rsidRPr="001D2BCC">
          <w:rPr>
            <w:rFonts w:ascii="Arial Narrow" w:hAnsi="Arial Narrow"/>
          </w:rPr>
          <w:instrText>PAGE   \* MERGEFORMAT</w:instrText>
        </w:r>
        <w:r w:rsidRPr="001D2BCC">
          <w:rPr>
            <w:rFonts w:ascii="Arial Narrow" w:hAnsi="Arial Narrow"/>
          </w:rPr>
          <w:fldChar w:fldCharType="separate"/>
        </w:r>
        <w:r w:rsidR="00155D12">
          <w:rPr>
            <w:rFonts w:ascii="Arial Narrow" w:hAnsi="Arial Narrow"/>
            <w:noProof/>
          </w:rPr>
          <w:t>1</w:t>
        </w:r>
        <w:r w:rsidRPr="001D2BCC">
          <w:rPr>
            <w:rFonts w:ascii="Arial Narrow" w:hAnsi="Arial Narro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8EF13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04D00186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ECC5" w14:textId="77777777" w:rsidR="00312A97" w:rsidRPr="00FD462E" w:rsidRDefault="00312A97" w:rsidP="00312A97">
    <w:pPr>
      <w:pStyle w:val="Gwka"/>
      <w:spacing w:before="240"/>
      <w:rPr>
        <w:rFonts w:eastAsiaTheme="minorHAnsi"/>
        <w:noProof/>
        <w:color w:val="auto"/>
        <w:lang w:eastAsia="en-US"/>
      </w:rPr>
    </w:pPr>
    <w:bookmarkStart w:id="0" w:name="OLE_LINK1"/>
    <w:r w:rsidRPr="008E0862">
      <w:rPr>
        <w:rFonts w:eastAsiaTheme="minorHAnsi"/>
        <w:noProof/>
        <w:color w:val="auto"/>
      </w:rPr>
      <w:drawing>
        <wp:inline distT="0" distB="0" distL="0" distR="0" wp14:anchorId="5A0141E8" wp14:editId="7D4A4E86">
          <wp:extent cx="444500" cy="497688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orway_grant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2310" cy="562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Theme="minorHAnsi"/>
        <w:noProof/>
        <w:color w:val="auto"/>
        <w:lang w:eastAsia="en-US"/>
      </w:rPr>
      <w:tab/>
    </w:r>
    <w:r>
      <w:rPr>
        <w:rFonts w:eastAsiaTheme="minorHAnsi"/>
        <w:noProof/>
        <w:color w:val="auto"/>
        <w:lang w:eastAsia="en-US"/>
      </w:rPr>
      <w:tab/>
    </w:r>
    <w:r>
      <w:rPr>
        <w:rFonts w:eastAsiaTheme="minorHAnsi"/>
        <w:noProof/>
        <w:color w:val="auto"/>
      </w:rPr>
      <w:drawing>
        <wp:inline distT="0" distB="0" distL="0" distR="0" wp14:anchorId="26B36471" wp14:editId="4B20FCF8">
          <wp:extent cx="1408430" cy="408305"/>
          <wp:effectExtent l="0" t="0" r="127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408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7DB2166" w14:textId="754A1A02" w:rsidR="000F1222" w:rsidRPr="005550EC" w:rsidRDefault="000F1222" w:rsidP="000F1222">
    <w:pPr>
      <w:spacing w:after="0" w:line="240" w:lineRule="auto"/>
      <w:jc w:val="right"/>
      <w:rPr>
        <w:rFonts w:ascii="Arial" w:hAnsi="Arial" w:cs="Arial"/>
      </w:rPr>
    </w:pPr>
    <w:r w:rsidRPr="005550EC">
      <w:rPr>
        <w:rFonts w:ascii="Arial" w:hAnsi="Arial" w:cs="Arial"/>
        <w:i/>
        <w:sz w:val="20"/>
        <w:szCs w:val="20"/>
      </w:rPr>
      <w:t xml:space="preserve">Załącznik nr </w:t>
    </w:r>
    <w:r w:rsidR="00874DB2" w:rsidRPr="005550EC">
      <w:rPr>
        <w:rFonts w:ascii="Arial" w:hAnsi="Arial" w:cs="Arial"/>
        <w:i/>
        <w:sz w:val="20"/>
        <w:szCs w:val="20"/>
      </w:rPr>
      <w:t>1</w:t>
    </w:r>
    <w:r w:rsidR="00312A97">
      <w:rPr>
        <w:rFonts w:ascii="Arial" w:hAnsi="Arial" w:cs="Arial"/>
        <w:i/>
        <w:sz w:val="20"/>
        <w:szCs w:val="20"/>
      </w:rPr>
      <w:t xml:space="preserve"> </w:t>
    </w:r>
    <w:r w:rsidRPr="005550EC">
      <w:rPr>
        <w:rFonts w:ascii="Arial" w:hAnsi="Arial" w:cs="Arial"/>
        <w:i/>
        <w:sz w:val="20"/>
        <w:szCs w:val="20"/>
      </w:rPr>
      <w:t>do ogłoszenia o udzielanym</w:t>
    </w:r>
    <w:r w:rsidR="00312A97">
      <w:rPr>
        <w:rFonts w:ascii="Arial" w:hAnsi="Arial" w:cs="Arial"/>
        <w:i/>
        <w:sz w:val="20"/>
        <w:szCs w:val="20"/>
      </w:rPr>
      <w:t xml:space="preserve"> </w:t>
    </w:r>
    <w:r w:rsidRPr="005550EC">
      <w:rPr>
        <w:rFonts w:ascii="Arial" w:hAnsi="Arial" w:cs="Arial"/>
        <w:i/>
        <w:sz w:val="20"/>
        <w:szCs w:val="20"/>
      </w:rPr>
      <w:t>zamówieniu</w:t>
    </w:r>
    <w:r w:rsidR="00590BB5" w:rsidRPr="005550EC">
      <w:rPr>
        <w:rFonts w:ascii="Arial" w:hAnsi="Arial" w:cs="Arial"/>
        <w:i/>
        <w:sz w:val="20"/>
        <w:szCs w:val="20"/>
      </w:rPr>
      <w:t xml:space="preserve"> nr ZZ/</w:t>
    </w:r>
    <w:r w:rsidR="00A26192">
      <w:rPr>
        <w:rFonts w:ascii="Arial" w:hAnsi="Arial" w:cs="Arial"/>
        <w:i/>
        <w:sz w:val="20"/>
        <w:szCs w:val="20"/>
      </w:rPr>
      <w:t>0</w:t>
    </w:r>
    <w:r w:rsidR="00B642A0">
      <w:rPr>
        <w:rFonts w:ascii="Arial" w:hAnsi="Arial" w:cs="Arial"/>
        <w:i/>
        <w:sz w:val="20"/>
        <w:szCs w:val="20"/>
      </w:rPr>
      <w:t>45</w:t>
    </w:r>
    <w:r w:rsidR="00AB181D">
      <w:rPr>
        <w:rFonts w:ascii="Arial" w:hAnsi="Arial" w:cs="Arial"/>
        <w:i/>
        <w:sz w:val="20"/>
        <w:szCs w:val="20"/>
      </w:rPr>
      <w:t>/009</w:t>
    </w:r>
    <w:r w:rsidR="00406AF5">
      <w:rPr>
        <w:rFonts w:ascii="Arial" w:hAnsi="Arial" w:cs="Arial"/>
        <w:i/>
        <w:sz w:val="20"/>
        <w:szCs w:val="20"/>
      </w:rPr>
      <w:t>/</w:t>
    </w:r>
    <w:r w:rsidR="001A4DA4">
      <w:rPr>
        <w:rFonts w:ascii="Arial" w:hAnsi="Arial" w:cs="Arial"/>
        <w:i/>
        <w:sz w:val="20"/>
        <w:szCs w:val="20"/>
      </w:rPr>
      <w:t>D/</w:t>
    </w:r>
    <w:r w:rsidRPr="005550EC">
      <w:rPr>
        <w:rFonts w:ascii="Arial" w:hAnsi="Arial" w:cs="Arial"/>
        <w:i/>
        <w:sz w:val="20"/>
        <w:szCs w:val="20"/>
      </w:rPr>
      <w:t>20</w:t>
    </w:r>
    <w:bookmarkEnd w:id="0"/>
    <w:r w:rsidR="00AB181D">
      <w:rPr>
        <w:rFonts w:ascii="Arial" w:hAnsi="Arial" w:cs="Arial"/>
        <w:i/>
        <w:sz w:val="20"/>
        <w:szCs w:val="20"/>
      </w:rPr>
      <w:t>2</w:t>
    </w:r>
    <w:r w:rsidR="00A26192">
      <w:rPr>
        <w:rFonts w:ascii="Arial" w:hAnsi="Arial" w:cs="Arial"/>
        <w:i/>
        <w:sz w:val="20"/>
        <w:szCs w:val="20"/>
      </w:rPr>
      <w:t>4</w:t>
    </w:r>
  </w:p>
  <w:p w14:paraId="0C9D2C1C" w14:textId="77777777" w:rsidR="000F1222" w:rsidRDefault="000F12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36136"/>
    <w:multiLevelType w:val="hybridMultilevel"/>
    <w:tmpl w:val="4EE86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929DB"/>
    <w:multiLevelType w:val="hybridMultilevel"/>
    <w:tmpl w:val="F9C0C3D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39D140DC"/>
    <w:multiLevelType w:val="hybridMultilevel"/>
    <w:tmpl w:val="96F82D9C"/>
    <w:lvl w:ilvl="0" w:tplc="48F8CA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650C3D08"/>
    <w:multiLevelType w:val="hybridMultilevel"/>
    <w:tmpl w:val="C4082282"/>
    <w:lvl w:ilvl="0" w:tplc="40185166">
      <w:start w:val="1"/>
      <w:numFmt w:val="decimal"/>
      <w:lvlText w:val="%1)"/>
      <w:lvlJc w:val="left"/>
      <w:pPr>
        <w:ind w:left="720" w:hanging="360"/>
      </w:pPr>
      <w:rPr>
        <w:rFonts w:ascii="Arial Narrow" w:eastAsiaTheme="minorEastAsia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2600C"/>
    <w:multiLevelType w:val="hybridMultilevel"/>
    <w:tmpl w:val="810C2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41C66"/>
    <w:rsid w:val="000647F8"/>
    <w:rsid w:val="00081154"/>
    <w:rsid w:val="00086729"/>
    <w:rsid w:val="00094F81"/>
    <w:rsid w:val="0009596C"/>
    <w:rsid w:val="00095AB2"/>
    <w:rsid w:val="00096D5F"/>
    <w:rsid w:val="000A0EEE"/>
    <w:rsid w:val="000A1DB8"/>
    <w:rsid w:val="000B1AD0"/>
    <w:rsid w:val="000D2913"/>
    <w:rsid w:val="000E67D5"/>
    <w:rsid w:val="000F1222"/>
    <w:rsid w:val="0010457B"/>
    <w:rsid w:val="00112498"/>
    <w:rsid w:val="001146F7"/>
    <w:rsid w:val="001209C7"/>
    <w:rsid w:val="00132A8F"/>
    <w:rsid w:val="00143C90"/>
    <w:rsid w:val="00154216"/>
    <w:rsid w:val="001557D5"/>
    <w:rsid w:val="00155D12"/>
    <w:rsid w:val="00165CCB"/>
    <w:rsid w:val="0017103C"/>
    <w:rsid w:val="00194338"/>
    <w:rsid w:val="00197B9D"/>
    <w:rsid w:val="001A4CAE"/>
    <w:rsid w:val="001A4DA4"/>
    <w:rsid w:val="001B5309"/>
    <w:rsid w:val="001D2BCC"/>
    <w:rsid w:val="001D6ED5"/>
    <w:rsid w:val="001F7AD6"/>
    <w:rsid w:val="00210B18"/>
    <w:rsid w:val="002110BB"/>
    <w:rsid w:val="00213189"/>
    <w:rsid w:val="00220AB4"/>
    <w:rsid w:val="00231A67"/>
    <w:rsid w:val="00242391"/>
    <w:rsid w:val="00273D24"/>
    <w:rsid w:val="00285DAC"/>
    <w:rsid w:val="00294416"/>
    <w:rsid w:val="00295AAC"/>
    <w:rsid w:val="002A4D38"/>
    <w:rsid w:val="002B0253"/>
    <w:rsid w:val="002C34CB"/>
    <w:rsid w:val="002D358A"/>
    <w:rsid w:val="002F3162"/>
    <w:rsid w:val="002F4364"/>
    <w:rsid w:val="00307FF8"/>
    <w:rsid w:val="00312A97"/>
    <w:rsid w:val="00324E66"/>
    <w:rsid w:val="00330B20"/>
    <w:rsid w:val="0034062D"/>
    <w:rsid w:val="003604A1"/>
    <w:rsid w:val="00372584"/>
    <w:rsid w:val="0037740E"/>
    <w:rsid w:val="003A4D0B"/>
    <w:rsid w:val="003C181F"/>
    <w:rsid w:val="003E6EB3"/>
    <w:rsid w:val="003F3821"/>
    <w:rsid w:val="0040522D"/>
    <w:rsid w:val="00406AF5"/>
    <w:rsid w:val="004176EF"/>
    <w:rsid w:val="004255B0"/>
    <w:rsid w:val="00430966"/>
    <w:rsid w:val="0043252F"/>
    <w:rsid w:val="004336EB"/>
    <w:rsid w:val="00436B68"/>
    <w:rsid w:val="0044586C"/>
    <w:rsid w:val="004535D2"/>
    <w:rsid w:val="004920A4"/>
    <w:rsid w:val="004B42EB"/>
    <w:rsid w:val="004C6193"/>
    <w:rsid w:val="004C6784"/>
    <w:rsid w:val="004D333A"/>
    <w:rsid w:val="004E209D"/>
    <w:rsid w:val="004E41AE"/>
    <w:rsid w:val="00516C77"/>
    <w:rsid w:val="005550EC"/>
    <w:rsid w:val="00560098"/>
    <w:rsid w:val="005642C0"/>
    <w:rsid w:val="00590BB5"/>
    <w:rsid w:val="00591685"/>
    <w:rsid w:val="00591F62"/>
    <w:rsid w:val="005A2B2F"/>
    <w:rsid w:val="005A4830"/>
    <w:rsid w:val="005B0CF0"/>
    <w:rsid w:val="005E3895"/>
    <w:rsid w:val="005E4175"/>
    <w:rsid w:val="005E7378"/>
    <w:rsid w:val="005F1DE8"/>
    <w:rsid w:val="006707E3"/>
    <w:rsid w:val="00682AF3"/>
    <w:rsid w:val="006C1CE3"/>
    <w:rsid w:val="006C27D6"/>
    <w:rsid w:val="006C7B9C"/>
    <w:rsid w:val="007101D4"/>
    <w:rsid w:val="0072191C"/>
    <w:rsid w:val="00742311"/>
    <w:rsid w:val="00762A17"/>
    <w:rsid w:val="00767EBF"/>
    <w:rsid w:val="0079620C"/>
    <w:rsid w:val="007977B4"/>
    <w:rsid w:val="007A74DE"/>
    <w:rsid w:val="007B6812"/>
    <w:rsid w:val="007B7323"/>
    <w:rsid w:val="007E420C"/>
    <w:rsid w:val="007E4A2C"/>
    <w:rsid w:val="007E7023"/>
    <w:rsid w:val="007F5AE1"/>
    <w:rsid w:val="00814F35"/>
    <w:rsid w:val="00824095"/>
    <w:rsid w:val="00832F8F"/>
    <w:rsid w:val="00853551"/>
    <w:rsid w:val="00874DB2"/>
    <w:rsid w:val="00874E4C"/>
    <w:rsid w:val="00880EA2"/>
    <w:rsid w:val="00881307"/>
    <w:rsid w:val="00890EA6"/>
    <w:rsid w:val="008A2512"/>
    <w:rsid w:val="008A262A"/>
    <w:rsid w:val="008A50C1"/>
    <w:rsid w:val="008A58A1"/>
    <w:rsid w:val="008B3320"/>
    <w:rsid w:val="008C107F"/>
    <w:rsid w:val="008D49DD"/>
    <w:rsid w:val="008D5350"/>
    <w:rsid w:val="00923753"/>
    <w:rsid w:val="00932A36"/>
    <w:rsid w:val="00933E23"/>
    <w:rsid w:val="009627CF"/>
    <w:rsid w:val="0097339C"/>
    <w:rsid w:val="009755BF"/>
    <w:rsid w:val="00981D55"/>
    <w:rsid w:val="0098305E"/>
    <w:rsid w:val="00987F45"/>
    <w:rsid w:val="009E6378"/>
    <w:rsid w:val="009F3767"/>
    <w:rsid w:val="00A0663A"/>
    <w:rsid w:val="00A20C19"/>
    <w:rsid w:val="00A21DD3"/>
    <w:rsid w:val="00A26192"/>
    <w:rsid w:val="00A300D7"/>
    <w:rsid w:val="00A33424"/>
    <w:rsid w:val="00A52428"/>
    <w:rsid w:val="00A6363C"/>
    <w:rsid w:val="00A668ED"/>
    <w:rsid w:val="00A73BDC"/>
    <w:rsid w:val="00AA5935"/>
    <w:rsid w:val="00AB181D"/>
    <w:rsid w:val="00AC0D45"/>
    <w:rsid w:val="00AF4662"/>
    <w:rsid w:val="00B00C24"/>
    <w:rsid w:val="00B11D99"/>
    <w:rsid w:val="00B333D7"/>
    <w:rsid w:val="00B37C22"/>
    <w:rsid w:val="00B60FFA"/>
    <w:rsid w:val="00B642A0"/>
    <w:rsid w:val="00B703C4"/>
    <w:rsid w:val="00B72F61"/>
    <w:rsid w:val="00B82B2C"/>
    <w:rsid w:val="00BA0BC5"/>
    <w:rsid w:val="00BB0392"/>
    <w:rsid w:val="00BC518E"/>
    <w:rsid w:val="00BE29A6"/>
    <w:rsid w:val="00BF2274"/>
    <w:rsid w:val="00BF49CD"/>
    <w:rsid w:val="00BF6C4C"/>
    <w:rsid w:val="00C10872"/>
    <w:rsid w:val="00C442C1"/>
    <w:rsid w:val="00C54298"/>
    <w:rsid w:val="00C56C93"/>
    <w:rsid w:val="00C832EF"/>
    <w:rsid w:val="00C8366F"/>
    <w:rsid w:val="00C8637D"/>
    <w:rsid w:val="00CA537A"/>
    <w:rsid w:val="00CD5F26"/>
    <w:rsid w:val="00CE79F4"/>
    <w:rsid w:val="00CF3665"/>
    <w:rsid w:val="00CF6268"/>
    <w:rsid w:val="00CF7023"/>
    <w:rsid w:val="00D53DD2"/>
    <w:rsid w:val="00D64F18"/>
    <w:rsid w:val="00D878FB"/>
    <w:rsid w:val="00D91E0D"/>
    <w:rsid w:val="00DC0207"/>
    <w:rsid w:val="00DC761C"/>
    <w:rsid w:val="00DD31F0"/>
    <w:rsid w:val="00E01B7F"/>
    <w:rsid w:val="00E12301"/>
    <w:rsid w:val="00E12857"/>
    <w:rsid w:val="00E21206"/>
    <w:rsid w:val="00E35D00"/>
    <w:rsid w:val="00E42132"/>
    <w:rsid w:val="00E52054"/>
    <w:rsid w:val="00E535A8"/>
    <w:rsid w:val="00E53D1D"/>
    <w:rsid w:val="00E764D0"/>
    <w:rsid w:val="00E854E5"/>
    <w:rsid w:val="00E94A92"/>
    <w:rsid w:val="00EB178B"/>
    <w:rsid w:val="00ED3C48"/>
    <w:rsid w:val="00ED6E96"/>
    <w:rsid w:val="00EE7574"/>
    <w:rsid w:val="00F345EF"/>
    <w:rsid w:val="00F53C06"/>
    <w:rsid w:val="00F67912"/>
    <w:rsid w:val="00F91B80"/>
    <w:rsid w:val="00FC03FF"/>
    <w:rsid w:val="00FD1463"/>
    <w:rsid w:val="00FE299C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1"/>
    <o:shapelayout v:ext="edit">
      <o:idmap v:ext="edit" data="1"/>
    </o:shapelayout>
  </w:shapeDefaults>
  <w:decimalSymbol w:val=","/>
  <w:listSeparator w:val=";"/>
  <w14:docId w14:val="46185A78"/>
  <w15:docId w15:val="{B54B39AB-63DF-4920-A6B2-BFEE0261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customStyle="1" w:styleId="Gwka">
    <w:name w:val="Główka"/>
    <w:basedOn w:val="Normalny"/>
    <w:uiPriority w:val="99"/>
    <w:unhideWhenUsed/>
    <w:rsid w:val="00312A97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26FE3-5875-4802-8568-A1C1C0258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875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34</cp:revision>
  <cp:lastPrinted>2021-02-24T08:01:00Z</cp:lastPrinted>
  <dcterms:created xsi:type="dcterms:W3CDTF">2021-02-09T11:16:00Z</dcterms:created>
  <dcterms:modified xsi:type="dcterms:W3CDTF">2024-01-30T11:32:00Z</dcterms:modified>
</cp:coreProperties>
</file>